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rFonts w:ascii="Comic Sans MS" w:cs="Arial" w:eastAsia="Arial" w:hAnsi="Comic Sans MS"/>
        </w:rPr>
        <w:t>Interview with David Mackenzie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You left school when you were..........?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Fourteen!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Fourteen?  And you started work.......?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I'd say in about March 1915, in Breich Pit!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what was your job there?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Pony driver in Breich Pit.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Can you remember much about what happened as a pony driver?  What was your job?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Well, it was in about.......I had four faces to go to, to bring the shale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hutches out to the loading point, you know, so it was quite interesting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know!  Quite interesting!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you had any problems with the ponies?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An odd time!  A Sunday night would be a wee bit fresh and they would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get away......running about the different parts of the section, and you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would feel a bit angry at them at the time, you know!  Running around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place, you know!  There was an odd time, a Sunday night, you know!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how many ponies did you have?  In Breich Pit?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In Breich Pit!  I would say over twenty!  There were two shifts going,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know!  Dayshift and night!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was there any one in particular that was your favourite?  Any pony?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Pony?........It would be Darkie, I think!  It was a good little pony,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know!  No trouble at all, bar an odd Sunday night!  Yes, it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quite interesting!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Good!  And how long did you.......how long did you spend in Breich, 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 pony driver?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 would be there about two years and then I was transferred to Forty!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Forty shale mine!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That's at Gavieside?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Gavieside, yes!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were you still a pony driver there?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 was still a pony driver, there, yes!  I'm talking about most of the time!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how many ponies did they have at Gavieside?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Six.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 xml:space="preserve">What did you do next?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 became a fireman in Burngrange Pit!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what was that job?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That was......you went round before the start of the shift!  And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examined all the working places, in your section, you know, for any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methane or firedamp, and then you reported in a........on a sheet, and it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was usually posted on the pit head as well, that the air was good or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conditions were good, so it was really a safety man, before the miners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started work, you know!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did you have any special training to become a fireman?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Well, I went to the mining class, you know, started them at.....I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asked if I would join the Mine Rescue Station and we trained in theHeriot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Watt College in Edinburgh, so I qualified as a........mine rescue.....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member there, their team!  And it was quite interesting work!  Training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under ground with the oxygen masks on, you know!  It was quite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interesting work!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Was there a mixture of coal and shale miners when you were at Heriot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Watt, training, or was it all shale works?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Well, our two hours was usually all shale miners.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did you then get a certificate to say that you........?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Aye.....a silver.....a silver badge, to say that you were an able-bodied</w:t>
        <w:tab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member of the Fire Service, you know!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Were there any accidents......during your spell with the pits and mines?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No!  We had no callouts for the Brigades during my time!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Were there any accidents when you were working in any of these pits and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mines, when you were there?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There were several.....miners injured.....and they eventually died, you know!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So, when you started work, which Company would you start work with?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Pumpherston......with Scottish Oils!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Did you work in many places where there was lots of gas?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Well......I'd not say......a lot......but then during my time in Burn-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grange, a few times I had the fire damp, as they call it, methane, CH4,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 odd time, and pull the miners out until you got the place properly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cleared!  But.....in my fireman's experience, you never took a flame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lamp down with you!  When you went down to examine the shaft, you a</w:t>
        <w:tab/>
        <w:t xml:space="preserve">lways carried one light which was an oil flame safety lamp, and you carried </w:t>
        <w:tab/>
        <w:t xml:space="preserve">no other lamp!  In some of the mines that I've been in, you only carried </w:t>
        <w:tab/>
        <w:t>one lamp, and that was an oil flame safety lamp!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 Glenny lamp?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It was a Glenny!  Yes!  And eventually they allowed the fireman to carry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electric battery lamp!  But you always had your flame safety lamp,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which you used during the nightly inspection, you know, ventilation and </w:t>
        <w:tab/>
        <w:t>gas!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Would you say that Burngrange was bad for gas?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No, I wouldn't say that!  It was only when they extracted maybe say, two </w:t>
        <w:tab/>
        <w:t xml:space="preserve">pillars out, and left the whole of that, before the whole thing came in, </w:t>
        <w:tab/>
        <w:t xml:space="preserve">closed, you know!  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how was this brought to the surface?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This gas.......... it was an old bore hole put down to find the early </w:t>
        <w:tab/>
        <w:t>Burngrange mine, which was above Burngrange Pit, and this is one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same as was put down, to find out where the Burngrange seam was!  Then </w:t>
        <w:tab/>
        <w:t>a wee bit over that.....about two hundred yards further east, I remember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Americans putting down an oil well, in 1920.  The Americans bored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there for oil!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where this.......where Burngrange was, this outflow of gas, is this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dangerous gas that came from below ground?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Well, the gas that has been coming from that bore hole is still methane,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 xml:space="preserve">CH4, because when I was in the Fire Service, years ago, I was a member </w:t>
        <w:tab/>
        <w:t xml:space="preserve">of the Midlothian Brigade previous to the war, and was transferred into </w:t>
        <w:tab/>
        <w:t xml:space="preserve">the National Fire Service.  An odd night there would be a spotter plane </w:t>
        <w:tab/>
        <w:t xml:space="preserve">came over, just to find out......as I say, that bore hole is blowing again, and </w:t>
        <w:tab/>
        <w:t xml:space="preserve">lit up at Burngrange so you had to send two men up to damp it down, with </w:t>
        <w:tab/>
        <w:t xml:space="preserve">a wet sack, you know, but the gas is still coming out of that hole after </w:t>
        <w:tab/>
        <w:t>eighty years.......over a hundred years.....yes!  It's still giving off gas!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But there's not any fire now?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No, no!  You could light a match to it, and set it on fire, which the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kids used to do, during the war, just before dark, and you had to go up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and damp it with the wet sacks, just smother it, you know!  But there is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gas in the area, you know!  The whole of the area!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 xml:space="preserve">Is this gas just released at ground level, or is there anything takes it </w:t>
        <w:tab/>
        <w:t>beyond........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No, just the underground pressure sends it to the surface!  Yes!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And is it fenced off or anything like that?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 xml:space="preserve">Well, I haven't been over for a number of years, but it was never fenced </w:t>
        <w:tab/>
        <w:t xml:space="preserve">off!  No!  And that was from the early Burngrange mine, which was above </w:t>
        <w:tab/>
        <w:t>Burngrange shaft!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GC</w:t>
        <w:tab/>
        <w:t>Did you find that the ventilation in any of the mines.........?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>DM</w:t>
        <w:tab/>
        <w:t>No, the ventilation was all pretty good......there were big Sirocco fans,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you know, the fans they put in nowadays are very good!  In the early days,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miners couldn't go down......well, I've been in mines, where the old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method of ventilation was still there, but not used, where they used to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light a fire to heat the air, and the hot air rose and the cold air was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cooled down, it was natural......well, it was fire heating air, to take</w:t>
      </w:r>
    </w:p>
    <w:p>
      <w:pPr>
        <w:pStyle w:val="style0"/>
        <w:jc w:val="both"/>
      </w:pPr>
      <w:r>
        <w:rPr>
          <w:rFonts w:ascii="Comic Sans MS" w:cs="Arial" w:eastAsia="Arial" w:hAnsi="Comic Sans MS"/>
        </w:rPr>
        <w:tab/>
        <w:t>the ventilation underground but not it's all electric fans, huge fans now!</w:t>
      </w:r>
    </w:p>
    <w:p>
      <w:pPr>
        <w:pStyle w:val="style0"/>
      </w:pPr>
      <w:r>
        <w:rPr>
          <w:sz w:val="24"/>
          <w:u w:val="single"/>
          <w:b/>
          <w:szCs w:val="24"/>
          <w:rFonts w:ascii="Comic Sans MS" w:hAnsi="Comic Sans MS"/>
        </w:rPr>
      </w:r>
    </w:p>
    <w:p>
      <w:pPr>
        <w:pStyle w:val="style0"/>
      </w:pPr>
      <w:r>
        <w:rPr>
          <w:sz w:val="24"/>
          <w:u w:val="single"/>
          <w:b/>
          <w:szCs w:val="24"/>
          <w:rFonts w:ascii="Comic Sans MS" w:hAnsi="Comic Sans MS"/>
        </w:rPr>
        <w:t xml:space="preserve">Questions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What was David’s first job?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What did David do as a pony driver? Did he have a favourite pony? What were his responsibilities?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What was David’s next job?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>How did David get this job? What training did he have to go through?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David mentions a ‘glenny lamp’. Find out from your own research what a glenny lamp was.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Write down three additional questions that you could add to David’s interview to find out more about his life. </w:t>
      </w:r>
    </w:p>
    <w:p>
      <w:pPr>
        <w:pStyle w:val="style21"/>
        <w:numPr>
          <w:ilvl w:val="0"/>
          <w:numId w:val="1"/>
        </w:numPr>
      </w:pPr>
      <w:r>
        <w:rPr>
          <w:sz w:val="24"/>
          <w:i/>
          <w:szCs w:val="24"/>
          <w:rFonts w:ascii="Comic Sans MS" w:hAnsi="Comic Sans MS"/>
        </w:rPr>
        <w:t xml:space="preserve">You are asked about the interview you have just read – write down the five most interesting points. 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off"/>
      <w:suppressAutoHyphens w:val="true"/>
      <w:tabs>
        <w:tab w:leader="none" w:pos="720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rial Unicode MS" w:hAnsi="Times New Roman"/>
      <w:lang w:bidi="hi-IN" w:eastAsia="en-GB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2012-08-02T02:50:00.00Z</dcterms:created>
  <dc:creator>Isla</dc:creator>
  <cp:lastModifiedBy>Isla</cp:lastModifiedBy>
  <dcterms:modified xsi:type="dcterms:W3CDTF">2012-08-02T02:59:00.00Z</dcterms:modified>
  <cp:revision>1</cp:revision>
</cp:coreProperties>
</file>